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790BC5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790BC5">
        <w:rPr>
          <w:b/>
          <w:color w:val="000000"/>
          <w:sz w:val="20"/>
          <w:szCs w:val="20"/>
        </w:rPr>
        <w:t>Величины значимости критериев оценки</w:t>
      </w:r>
      <w:r w:rsidR="00CB1039" w:rsidRPr="00790BC5">
        <w:rPr>
          <w:b/>
          <w:color w:val="000000"/>
          <w:sz w:val="20"/>
          <w:szCs w:val="20"/>
        </w:rPr>
        <w:t xml:space="preserve"> </w:t>
      </w:r>
      <w:r w:rsidR="00CB1039" w:rsidRPr="00790BC5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790BC5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790BC5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90BC5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790BC5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790BC5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790BC5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90BC5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90BC5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90BC5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90BC5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790BC5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90BC5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90BC5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790BC5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90BC5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790BC5" w:rsidRDefault="00A11024" w:rsidP="00A11024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9437CB" w:rsidRPr="00790BC5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="009437CB" w:rsidRPr="00790BC5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BC2D3B" w:rsidRPr="00790BC5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D3B" w:rsidRPr="00790BC5" w:rsidRDefault="00BC2D3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90BC5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D3B" w:rsidRPr="00790BC5" w:rsidRDefault="00485F16" w:rsidP="00597F39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90BC5">
              <w:rPr>
                <w:rFonts w:eastAsia="Calibri"/>
                <w:sz w:val="20"/>
                <w:szCs w:val="20"/>
              </w:rPr>
              <w:t xml:space="preserve">Опыт </w:t>
            </w:r>
            <w:r w:rsidR="002029E6">
              <w:rPr>
                <w:rFonts w:eastAsia="Calibri"/>
                <w:sz w:val="20"/>
                <w:szCs w:val="20"/>
                <w:lang w:eastAsia="en-US"/>
              </w:rPr>
              <w:t>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D3B" w:rsidRPr="00790BC5" w:rsidRDefault="00485F16" w:rsidP="00BC2D3B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790BC5">
              <w:rPr>
                <w:rFonts w:eastAsia="Calibri"/>
                <w:sz w:val="20"/>
                <w:szCs w:val="20"/>
              </w:rPr>
              <w:t>15% (0,15)</w:t>
            </w:r>
          </w:p>
        </w:tc>
      </w:tr>
      <w:tr w:rsidR="00DF693B" w:rsidRPr="00790BC5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93B" w:rsidRPr="00790BC5" w:rsidRDefault="00790BC5" w:rsidP="0051172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90BC5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93B" w:rsidRPr="00790BC5" w:rsidRDefault="00DF693B" w:rsidP="00957B53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90BC5">
              <w:rPr>
                <w:rFonts w:eastAsia="Calibri"/>
                <w:sz w:val="20"/>
                <w:szCs w:val="20"/>
              </w:rPr>
              <w:t xml:space="preserve">Объем авансирования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93B" w:rsidRPr="00790BC5" w:rsidRDefault="00DF693B" w:rsidP="00790BC5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790BC5">
              <w:rPr>
                <w:rFonts w:eastAsia="Calibri"/>
                <w:sz w:val="20"/>
                <w:szCs w:val="20"/>
              </w:rPr>
              <w:t>1</w:t>
            </w:r>
            <w:r w:rsidR="00790BC5" w:rsidRPr="00790BC5">
              <w:rPr>
                <w:rFonts w:eastAsia="Calibri"/>
                <w:sz w:val="20"/>
                <w:szCs w:val="20"/>
              </w:rPr>
              <w:t>5</w:t>
            </w:r>
            <w:r w:rsidRPr="00790BC5">
              <w:rPr>
                <w:rFonts w:eastAsia="Calibri"/>
                <w:sz w:val="20"/>
                <w:szCs w:val="20"/>
              </w:rPr>
              <w:t>% (0,1</w:t>
            </w:r>
            <w:r w:rsidR="00790BC5" w:rsidRPr="00790BC5">
              <w:rPr>
                <w:rFonts w:eastAsia="Calibri"/>
                <w:sz w:val="20"/>
                <w:szCs w:val="20"/>
              </w:rPr>
              <w:t>5</w:t>
            </w:r>
            <w:r w:rsidRPr="00790BC5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DF693B" w:rsidRPr="00790BC5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93B" w:rsidRPr="00790BC5" w:rsidRDefault="00790BC5" w:rsidP="0051172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90BC5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93B" w:rsidRPr="00790BC5" w:rsidRDefault="00DF693B" w:rsidP="0051172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90BC5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93B" w:rsidRPr="00790BC5" w:rsidRDefault="00790BC5" w:rsidP="00790BC5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790BC5">
              <w:rPr>
                <w:rFonts w:eastAsia="Calibri"/>
                <w:sz w:val="20"/>
                <w:szCs w:val="20"/>
              </w:rPr>
              <w:t>1</w:t>
            </w:r>
            <w:r w:rsidR="00DF693B" w:rsidRPr="00790BC5">
              <w:rPr>
                <w:rFonts w:eastAsia="Calibri"/>
                <w:sz w:val="20"/>
                <w:szCs w:val="20"/>
              </w:rPr>
              <w:t>0% (0,</w:t>
            </w:r>
            <w:r w:rsidRPr="00790BC5">
              <w:rPr>
                <w:rFonts w:eastAsia="Calibri"/>
                <w:sz w:val="20"/>
                <w:szCs w:val="20"/>
              </w:rPr>
              <w:t>1</w:t>
            </w:r>
            <w:r w:rsidR="00DF693B" w:rsidRPr="00790BC5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A11024" w:rsidRPr="00790BC5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024" w:rsidRPr="00790BC5" w:rsidRDefault="00A11024" w:rsidP="0051172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024" w:rsidRPr="00A11024" w:rsidRDefault="00A11024" w:rsidP="0051172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A11024">
              <w:rPr>
                <w:rFonts w:eastAsia="Calibri"/>
                <w:color w:val="000000" w:themeColor="text1"/>
                <w:sz w:val="20"/>
                <w:szCs w:val="20"/>
              </w:rPr>
              <w:t>Обеспеченность материально-техническими ресурсами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024" w:rsidRPr="00790BC5" w:rsidRDefault="00A11024" w:rsidP="00790BC5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790BC5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DF693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93B" w:rsidRPr="00790BC5" w:rsidRDefault="00DF693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BC5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93B" w:rsidRPr="001E30EF" w:rsidRDefault="00DF693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790BC5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2D3FEB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="002029E6">
        <w:rPr>
          <w:rFonts w:eastAsia="Calibri"/>
          <w:b/>
          <w:sz w:val="20"/>
          <w:szCs w:val="20"/>
        </w:rPr>
        <w:t>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>
        <w:rPr>
          <w:rFonts w:eastAsia="Calibri"/>
          <w:sz w:val="20"/>
          <w:szCs w:val="20"/>
          <w:lang w:eastAsia="en-US"/>
        </w:rPr>
        <w:t xml:space="preserve"> 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 рассчитывается на основании заключенных и исполненных контрактов и договоров за последние 3-4 года (2017–2021гг.). При этом цена каждого из таких контрактов (договоров) должна составлять не менее чем 20% начальной (максимальной) цены договора,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 </w:t>
      </w:r>
      <w:r w:rsidR="009437CB" w:rsidRPr="00E40B27">
        <w:rPr>
          <w:rFonts w:eastAsia="Calibri"/>
          <w:sz w:val="20"/>
          <w:szCs w:val="20"/>
          <w:lang w:eastAsia="en-US"/>
        </w:rPr>
        <w:t xml:space="preserve">Примеры </w:t>
      </w:r>
      <w:r>
        <w:rPr>
          <w:rFonts w:eastAsia="Calibri"/>
          <w:sz w:val="20"/>
          <w:szCs w:val="20"/>
          <w:lang w:eastAsia="en-US"/>
        </w:rPr>
        <w:t>аналогичных выполненных работ</w:t>
      </w:r>
      <w:r w:rsidR="009437CB" w:rsidRPr="00E40B27">
        <w:rPr>
          <w:rFonts w:eastAsia="Calibri"/>
          <w:sz w:val="20"/>
          <w:szCs w:val="20"/>
          <w:lang w:eastAsia="en-US"/>
        </w:rPr>
        <w:t xml:space="preserve">: </w:t>
      </w:r>
      <w:r w:rsidR="0006777D">
        <w:rPr>
          <w:rFonts w:eastAsia="Calibri"/>
          <w:sz w:val="20"/>
          <w:szCs w:val="20"/>
          <w:lang w:eastAsia="en-US"/>
        </w:rPr>
        <w:t>модернизация конструкций и оборудования газовых скважин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 заявке по критерию «</w:t>
      </w:r>
      <w:r>
        <w:rPr>
          <w:bCs/>
          <w:sz w:val="20"/>
          <w:szCs w:val="20"/>
        </w:rPr>
        <w:t>Опыт выполненных работ</w:t>
      </w:r>
      <w:r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2029E6" w:rsidRDefault="002029E6" w:rsidP="002029E6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>
        <w:rPr>
          <w:rFonts w:eastAsia="Calibri"/>
          <w:b/>
          <w:sz w:val="18"/>
          <w:szCs w:val="18"/>
          <w:lang w:eastAsia="en-US"/>
        </w:rPr>
        <w:t>Ф</w:t>
      </w:r>
      <w:r>
        <w:rPr>
          <w:b/>
          <w:sz w:val="18"/>
          <w:szCs w:val="18"/>
        </w:rPr>
        <w:t>орма №1 «Справка об опыте»</w:t>
      </w:r>
    </w:p>
    <w:p w:rsidR="002029E6" w:rsidRDefault="002029E6" w:rsidP="002029E6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«Опыт выполненных работ»</w:t>
      </w:r>
    </w:p>
    <w:tbl>
      <w:tblPr>
        <w:tblW w:w="4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033"/>
        <w:gridCol w:w="1622"/>
        <w:gridCol w:w="1466"/>
        <w:gridCol w:w="1406"/>
        <w:gridCol w:w="1824"/>
        <w:gridCol w:w="2116"/>
      </w:tblGrid>
      <w:tr w:rsidR="002029E6" w:rsidTr="002029E6">
        <w:trPr>
          <w:cantSplit/>
          <w:trHeight w:val="957"/>
          <w:jc w:val="center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E6" w:rsidRDefault="002029E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bookmarkStart w:id="0" w:name="h5353"/>
            <w:bookmarkEnd w:id="0"/>
            <w:r>
              <w:rPr>
                <w:b/>
                <w:sz w:val="16"/>
                <w:szCs w:val="18"/>
                <w:lang w:eastAsia="en-US"/>
              </w:rPr>
              <w:t>№ п/п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E6" w:rsidRDefault="002029E6">
            <w:pPr>
              <w:spacing w:line="256" w:lineRule="auto"/>
              <w:jc w:val="center"/>
              <w:rPr>
                <w:bCs/>
                <w:sz w:val="16"/>
                <w:szCs w:val="18"/>
                <w:lang w:eastAsia="en-US"/>
              </w:rPr>
            </w:pPr>
            <w:r>
              <w:rPr>
                <w:b/>
                <w:bCs/>
                <w:sz w:val="16"/>
                <w:szCs w:val="18"/>
                <w:lang w:eastAsia="en-US"/>
              </w:rPr>
              <w:t>Номер и предмет договора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E6" w:rsidRDefault="002029E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Наименование заказчика, адрес и конт. телефон/факс заказчика, контактное лицо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E6" w:rsidRDefault="002029E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E6" w:rsidRDefault="002029E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Дата заключения и завершения (месяц, год, процент выполнения)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E6" w:rsidRDefault="002029E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E6" w:rsidRDefault="002029E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Наименование файлов в заявке участника, подтверждающих заключение и завершение (контракт/договоров, акт, письма и т.д.)</w:t>
            </w:r>
          </w:p>
        </w:tc>
      </w:tr>
      <w:tr w:rsidR="002029E6" w:rsidTr="002029E6">
        <w:trPr>
          <w:cantSplit/>
          <w:trHeight w:val="11"/>
          <w:jc w:val="center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E6" w:rsidRDefault="002029E6">
            <w:pPr>
              <w:spacing w:line="256" w:lineRule="auto"/>
              <w:jc w:val="center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1.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</w:tr>
      <w:tr w:rsidR="002029E6" w:rsidTr="002029E6">
        <w:trPr>
          <w:cantSplit/>
          <w:trHeight w:val="11"/>
          <w:jc w:val="center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E6" w:rsidRDefault="002029E6">
            <w:pPr>
              <w:spacing w:line="256" w:lineRule="auto"/>
              <w:jc w:val="center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2.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</w:tr>
      <w:tr w:rsidR="002029E6" w:rsidTr="002029E6">
        <w:trPr>
          <w:cantSplit/>
          <w:trHeight w:val="11"/>
          <w:jc w:val="center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E6" w:rsidRDefault="002029E6">
            <w:pPr>
              <w:spacing w:line="256" w:lineRule="auto"/>
              <w:jc w:val="center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…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E6" w:rsidRDefault="002029E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</w:tr>
    </w:tbl>
    <w:p w:rsidR="002029E6" w:rsidRDefault="002029E6" w:rsidP="002029E6">
      <w:pPr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lastRenderedPageBreak/>
        <w:t xml:space="preserve">Пояснения: 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К данной форме участник предоставляет: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>
        <w:rPr>
          <w:i/>
          <w:sz w:val="18"/>
          <w:szCs w:val="18"/>
        </w:rPr>
        <w:t xml:space="preserve">- копии </w:t>
      </w:r>
      <w:r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BA1B15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9437CB" w:rsidRDefault="002D3FEB" w:rsidP="009437CB">
      <w:pPr>
        <w:pStyle w:val="a5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437CB" w:rsidRDefault="009437CB" w:rsidP="009437CB">
      <w:pPr>
        <w:pStyle w:val="a5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9437CB" w:rsidRPr="00BA1B15" w:rsidRDefault="009437CB" w:rsidP="009437CB">
      <w:pPr>
        <w:pStyle w:val="a5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9437CB" w:rsidRPr="00BA1B15" w:rsidRDefault="009437CB" w:rsidP="009437CB">
      <w:pPr>
        <w:pStyle w:val="a5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 w:rsidR="0006777D">
        <w:rPr>
          <w:sz w:val="20"/>
          <w:szCs w:val="20"/>
        </w:rPr>
        <w:t>2</w:t>
      </w:r>
      <w:r>
        <w:rPr>
          <w:sz w:val="20"/>
          <w:szCs w:val="20"/>
        </w:rPr>
        <w:t>0%</w:t>
      </w:r>
      <w:r w:rsidRPr="00BA1B15">
        <w:rPr>
          <w:sz w:val="20"/>
          <w:szCs w:val="20"/>
        </w:rPr>
        <w:t>).</w:t>
      </w:r>
    </w:p>
    <w:p w:rsidR="009437CB" w:rsidRDefault="009437CB" w:rsidP="009437CB">
      <w:pPr>
        <w:pStyle w:val="a5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i-го </w:t>
      </w:r>
      <w:r w:rsidR="00BE776C"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BE776C" w:rsidRDefault="009437CB" w:rsidP="00226396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</w:t>
      </w:r>
      <w:bookmarkStart w:id="1" w:name="_GoBack"/>
      <w:bookmarkEnd w:id="1"/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BE776C" w:rsidRDefault="00BE776C" w:rsidP="00226396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</w:t>
      </w:r>
      <w:r w:rsidR="002029E6">
        <w:rPr>
          <w:rFonts w:eastAsia="Calibri"/>
          <w:sz w:val="20"/>
          <w:szCs w:val="20"/>
          <w:lang w:eastAsia="en-US"/>
        </w:rPr>
        <w:t>, предложенного участником,</w:t>
      </w:r>
      <w:r>
        <w:rPr>
          <w:rFonts w:eastAsia="Calibri"/>
          <w:sz w:val="20"/>
          <w:szCs w:val="20"/>
          <w:lang w:eastAsia="en-US"/>
        </w:rPr>
        <w:t xml:space="preserve"> оплачивается</w:t>
      </w:r>
      <w:r w:rsidR="002029E6">
        <w:rPr>
          <w:rFonts w:eastAsia="Calibri"/>
          <w:sz w:val="20"/>
          <w:szCs w:val="20"/>
          <w:lang w:eastAsia="en-US"/>
        </w:rPr>
        <w:t>,</w:t>
      </w:r>
      <w:r>
        <w:rPr>
          <w:rFonts w:eastAsia="Calibri"/>
          <w:sz w:val="20"/>
          <w:szCs w:val="20"/>
          <w:lang w:eastAsia="en-US"/>
        </w:rPr>
        <w:t xml:space="preserve"> в соответстви</w:t>
      </w:r>
      <w:r w:rsidR="002029E6">
        <w:rPr>
          <w:rFonts w:eastAsia="Calibri"/>
          <w:sz w:val="20"/>
          <w:szCs w:val="20"/>
          <w:lang w:eastAsia="en-US"/>
        </w:rPr>
        <w:t xml:space="preserve">и </w:t>
      </w:r>
      <w:r>
        <w:rPr>
          <w:rFonts w:eastAsia="Calibri"/>
          <w:sz w:val="20"/>
          <w:szCs w:val="20"/>
          <w:lang w:eastAsia="en-US"/>
        </w:rPr>
        <w:t>с условиями оплаты</w:t>
      </w:r>
      <w:r w:rsidR="002029E6">
        <w:rPr>
          <w:rFonts w:eastAsia="Calibri"/>
          <w:sz w:val="20"/>
          <w:szCs w:val="20"/>
          <w:lang w:eastAsia="en-US"/>
        </w:rPr>
        <w:t xml:space="preserve"> договора</w:t>
      </w:r>
      <w:r>
        <w:rPr>
          <w:rFonts w:eastAsia="Calibri"/>
          <w:sz w:val="20"/>
          <w:szCs w:val="20"/>
          <w:lang w:eastAsia="en-US"/>
        </w:rPr>
        <w:t>.</w:t>
      </w:r>
    </w:p>
    <w:p w:rsidR="00F30B7E" w:rsidRPr="00BA1B15" w:rsidRDefault="00F30B7E" w:rsidP="00226396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226396" w:rsidRPr="00226396" w:rsidRDefault="00226396" w:rsidP="00226396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в области </w:t>
      </w:r>
      <w:r w:rsidR="00190829">
        <w:rPr>
          <w:rFonts w:eastAsia="Arial"/>
          <w:sz w:val="20"/>
          <w:szCs w:val="20"/>
        </w:rPr>
        <w:t>разработки и эксплуатации нефтяных и газовых месторождений, бурения газовых и нефтяных скважин, машины и оборудования нефтяных и газовых промыслов</w:t>
      </w:r>
      <w:r w:rsidRPr="002D1023">
        <w:rPr>
          <w:sz w:val="20"/>
          <w:szCs w:val="20"/>
        </w:rPr>
        <w:t>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226396" w:rsidRPr="002D1023" w:rsidRDefault="00226396" w:rsidP="00226396">
      <w:pPr>
        <w:ind w:firstLine="567"/>
        <w:jc w:val="both"/>
        <w:rPr>
          <w:color w:val="0D0D0D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 w:rsidR="00190829" w:rsidRPr="00190829">
        <w:rPr>
          <w:rFonts w:eastAsia="Arial"/>
          <w:sz w:val="20"/>
          <w:szCs w:val="20"/>
        </w:rPr>
        <w:t>разработки нефтяных и газовых месторождений</w:t>
      </w:r>
      <w:r w:rsidR="00190829">
        <w:rPr>
          <w:rFonts w:eastAsia="Arial"/>
          <w:sz w:val="20"/>
          <w:szCs w:val="20"/>
        </w:rPr>
        <w:t>,</w:t>
      </w:r>
      <w:r w:rsidR="00190829" w:rsidRPr="00190829">
        <w:t xml:space="preserve"> </w:t>
      </w:r>
      <w:r w:rsidR="00190829" w:rsidRPr="00190829">
        <w:rPr>
          <w:rFonts w:eastAsia="Arial"/>
          <w:sz w:val="20"/>
          <w:szCs w:val="20"/>
        </w:rPr>
        <w:t>бурения газовых и нефтяных скважин, машины и оборудования нефтяных и газовых промыслов</w:t>
      </w:r>
      <w:r w:rsidRPr="002D1023">
        <w:rPr>
          <w:rFonts w:eastAsia="Arial"/>
          <w:sz w:val="20"/>
          <w:szCs w:val="20"/>
        </w:rPr>
        <w:t xml:space="preserve"> со стажем работы в должности </w:t>
      </w:r>
      <w:r w:rsidR="00190829">
        <w:rPr>
          <w:rFonts w:eastAsia="Arial"/>
          <w:sz w:val="20"/>
          <w:szCs w:val="20"/>
        </w:rPr>
        <w:t>горные инженеры,</w:t>
      </w:r>
      <w:r w:rsidR="002408E7">
        <w:rPr>
          <w:rFonts w:eastAsia="Arial"/>
          <w:sz w:val="20"/>
          <w:szCs w:val="20"/>
        </w:rPr>
        <w:t xml:space="preserve"> по специальности - бурение нефтяных и газовых скважин, по специальности – технология и техника разведки месторождений полезных ископаемых, по специальности - геология нефти и газа</w:t>
      </w:r>
      <w:r w:rsidRPr="002D1023">
        <w:rPr>
          <w:rFonts w:eastAsia="Arial"/>
          <w:sz w:val="20"/>
          <w:szCs w:val="20"/>
        </w:rPr>
        <w:t xml:space="preserve"> не менее </w:t>
      </w:r>
      <w:r w:rsidR="00190829">
        <w:rPr>
          <w:rFonts w:eastAsia="Arial"/>
          <w:sz w:val="20"/>
          <w:szCs w:val="20"/>
        </w:rPr>
        <w:t>5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2029E6" w:rsidRDefault="002029E6" w:rsidP="002029E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 либо несоответствие специалиста вышеуказанным требованиям, участнику присваивается 0 баллов по данному критерию.</w:t>
      </w:r>
      <w:r>
        <w:rPr>
          <w:rFonts w:eastAsia="Calibri"/>
          <w:sz w:val="20"/>
          <w:szCs w:val="20"/>
          <w:lang w:eastAsia="en-US"/>
        </w:rPr>
        <w:t xml:space="preserve"> </w:t>
      </w:r>
    </w:p>
    <w:p w:rsidR="00226396" w:rsidRDefault="002029E6" w:rsidP="002029E6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 </w:t>
      </w:r>
      <w:r w:rsidR="00226396"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 w:rsidR="00226396">
        <w:rPr>
          <w:rFonts w:eastAsia="Calibri"/>
          <w:sz w:val="20"/>
          <w:szCs w:val="20"/>
          <w:lang w:eastAsia="en-US"/>
        </w:rPr>
        <w:t xml:space="preserve">итогового </w:t>
      </w:r>
      <w:r w:rsidR="00226396"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="00226396" w:rsidRPr="00BA1B15">
        <w:rPr>
          <w:rFonts w:eastAsia="Calibri"/>
          <w:b/>
          <w:sz w:val="20"/>
          <w:szCs w:val="20"/>
          <w:lang w:eastAsia="en-US"/>
        </w:rPr>
        <w:t>«</w:t>
      </w:r>
      <w:r w:rsidR="00226396" w:rsidRPr="00226396">
        <w:rPr>
          <w:rFonts w:eastAsia="Calibri"/>
          <w:sz w:val="20"/>
          <w:szCs w:val="20"/>
        </w:rPr>
        <w:t>Квалификация трудовых ресурсов</w:t>
      </w:r>
      <w:r w:rsidR="00226396" w:rsidRPr="00BA1B15">
        <w:rPr>
          <w:rFonts w:eastAsia="Calibri"/>
          <w:b/>
          <w:sz w:val="20"/>
          <w:szCs w:val="20"/>
          <w:lang w:eastAsia="en-US"/>
        </w:rPr>
        <w:t>»</w:t>
      </w:r>
      <w:r w:rsidR="00226396"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23355" w:rsidRDefault="00923355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D020D3" w:rsidRPr="006C20B8" w:rsidRDefault="00D020D3" w:rsidP="00D020D3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b/>
          <w:color w:val="000000" w:themeColor="text1"/>
          <w:sz w:val="20"/>
          <w:szCs w:val="20"/>
        </w:rPr>
      </w:pP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Рейтинг, присуждаемый заявке по критерию 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«</w:t>
      </w:r>
      <w:r w:rsidRPr="006C20B8">
        <w:rPr>
          <w:rFonts w:eastAsia="Calibri"/>
          <w:b/>
          <w:color w:val="000000" w:themeColor="text1"/>
          <w:sz w:val="20"/>
          <w:szCs w:val="20"/>
        </w:rPr>
        <w:t>Обеспеченность материально-техническими ресурсами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»</w:t>
      </w: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>, определяется по шкале:</w:t>
      </w:r>
    </w:p>
    <w:p w:rsidR="00D020D3" w:rsidRPr="00DA1F48" w:rsidRDefault="00D020D3" w:rsidP="00D020D3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отсутствие </w:t>
      </w:r>
      <w:r>
        <w:rPr>
          <w:rFonts w:eastAsia="Calibri"/>
          <w:bCs/>
          <w:color w:val="000000" w:themeColor="text1"/>
          <w:sz w:val="20"/>
          <w:szCs w:val="20"/>
          <w:lang w:eastAsia="en-US"/>
        </w:rPr>
        <w:t>бригад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:0 баллов;</w:t>
      </w:r>
    </w:p>
    <w:p w:rsidR="00D020D3" w:rsidRPr="00DA1F48" w:rsidRDefault="00D020D3" w:rsidP="00D020D3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1-2 </w:t>
      </w:r>
      <w:r>
        <w:rPr>
          <w:rFonts w:eastAsia="Calibri"/>
          <w:bCs/>
          <w:color w:val="000000" w:themeColor="text1"/>
          <w:sz w:val="20"/>
          <w:szCs w:val="20"/>
          <w:lang w:eastAsia="en-US"/>
        </w:rPr>
        <w:t>бригад</w:t>
      </w:r>
      <w:r w:rsidR="004321EC">
        <w:rPr>
          <w:rFonts w:eastAsia="Calibri"/>
          <w:bCs/>
          <w:color w:val="000000" w:themeColor="text1"/>
          <w:sz w:val="20"/>
          <w:szCs w:val="20"/>
          <w:lang w:eastAsia="en-US"/>
        </w:rPr>
        <w:t>ы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25 баллов;</w:t>
      </w:r>
    </w:p>
    <w:p w:rsidR="00D020D3" w:rsidRPr="00DA1F48" w:rsidRDefault="00D020D3" w:rsidP="00D020D3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- 3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-4 </w:t>
      </w:r>
      <w:r>
        <w:rPr>
          <w:rFonts w:eastAsia="Calibri"/>
          <w:bCs/>
          <w:color w:val="000000" w:themeColor="text1"/>
          <w:sz w:val="20"/>
          <w:szCs w:val="20"/>
          <w:lang w:eastAsia="en-US"/>
        </w:rPr>
        <w:t>бригад</w:t>
      </w:r>
      <w:r w:rsidR="004321EC">
        <w:rPr>
          <w:rFonts w:eastAsia="Calibri"/>
          <w:bCs/>
          <w:color w:val="000000" w:themeColor="text1"/>
          <w:sz w:val="20"/>
          <w:szCs w:val="20"/>
          <w:lang w:eastAsia="en-US"/>
        </w:rPr>
        <w:t>ы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50 баллов;</w:t>
      </w:r>
    </w:p>
    <w:p w:rsidR="00D020D3" w:rsidRPr="00DA1F48" w:rsidRDefault="00D020D3" w:rsidP="00D020D3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- 5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-6 </w:t>
      </w:r>
      <w:r>
        <w:rPr>
          <w:rFonts w:eastAsia="Calibri"/>
          <w:bCs/>
          <w:color w:val="000000" w:themeColor="text1"/>
          <w:sz w:val="20"/>
          <w:szCs w:val="20"/>
          <w:lang w:eastAsia="en-US"/>
        </w:rPr>
        <w:t>бригад</w:t>
      </w:r>
      <w:r w:rsidR="004321EC">
        <w:rPr>
          <w:rFonts w:eastAsia="Calibri"/>
          <w:bCs/>
          <w:color w:val="000000" w:themeColor="text1"/>
          <w:sz w:val="20"/>
          <w:szCs w:val="20"/>
          <w:lang w:eastAsia="en-US"/>
        </w:rPr>
        <w:t>ы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75 баллов;</w:t>
      </w:r>
    </w:p>
    <w:p w:rsidR="00D020D3" w:rsidRPr="006C20B8" w:rsidRDefault="00D020D3" w:rsidP="00D020D3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- 7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 и более </w:t>
      </w:r>
      <w:r>
        <w:rPr>
          <w:rFonts w:eastAsia="Calibri"/>
          <w:bCs/>
          <w:color w:val="000000" w:themeColor="text1"/>
          <w:sz w:val="20"/>
          <w:szCs w:val="20"/>
          <w:lang w:eastAsia="en-US"/>
        </w:rPr>
        <w:t>бригад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100 баллов.</w:t>
      </w:r>
    </w:p>
    <w:p w:rsidR="00D020D3" w:rsidRPr="006C20B8" w:rsidRDefault="00D020D3" w:rsidP="004321EC">
      <w:pPr>
        <w:widowControl w:val="0"/>
        <w:ind w:firstLine="567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Минимальный перечень технических ресурсов одной бригады должен состоять из: </w:t>
      </w:r>
      <w:r w:rsidR="002029E6">
        <w:rPr>
          <w:rFonts w:eastAsia="Calibri"/>
          <w:color w:val="000000" w:themeColor="text1"/>
          <w:sz w:val="20"/>
          <w:szCs w:val="20"/>
          <w:lang w:eastAsia="en-US"/>
        </w:rPr>
        <w:t>подъёмника</w:t>
      </w: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 грузоподъемностью не менее 60 тн с полным комплектом оборудования, оснастки и техники для подземного ремонта скважин, комплекса для глушения скважины (ЦА-320 </w:t>
      </w:r>
      <w:r w:rsidR="004321EC">
        <w:rPr>
          <w:rFonts w:eastAsia="Calibri"/>
          <w:color w:val="000000" w:themeColor="text1"/>
          <w:sz w:val="20"/>
          <w:szCs w:val="20"/>
          <w:lang w:eastAsia="en-US"/>
        </w:rPr>
        <w:t>и</w:t>
      </w: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 2 емкости объемом не менее 10 м3 каждая на автомобильном шасси), ППУ на автомобильном шасси, ДЭС</w:t>
      </w:r>
      <w:r w:rsidR="00AB1DEB">
        <w:rPr>
          <w:rFonts w:eastAsia="Calibri"/>
          <w:color w:val="000000" w:themeColor="text1"/>
          <w:sz w:val="20"/>
          <w:szCs w:val="20"/>
          <w:lang w:eastAsia="en-US"/>
        </w:rPr>
        <w:t>, автокран.</w:t>
      </w:r>
    </w:p>
    <w:p w:rsidR="00D020D3" w:rsidRPr="007D6519" w:rsidRDefault="00D020D3" w:rsidP="00D020D3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Подтверждается предоставлением справки</w:t>
      </w:r>
      <w:r w:rsidRPr="00077FD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по ф</w:t>
      </w:r>
      <w:r w:rsidRPr="002D42A1">
        <w:rPr>
          <w:bCs/>
          <w:sz w:val="20"/>
          <w:szCs w:val="20"/>
        </w:rPr>
        <w:t>орм</w:t>
      </w:r>
      <w:r>
        <w:rPr>
          <w:bCs/>
          <w:sz w:val="20"/>
          <w:szCs w:val="20"/>
        </w:rPr>
        <w:t>е</w:t>
      </w:r>
      <w:r w:rsidRPr="002D42A1">
        <w:rPr>
          <w:bCs/>
          <w:sz w:val="20"/>
          <w:szCs w:val="20"/>
        </w:rPr>
        <w:t xml:space="preserve"> №</w:t>
      </w:r>
      <w:r w:rsidR="00AB1DEB">
        <w:rPr>
          <w:bCs/>
          <w:sz w:val="20"/>
          <w:szCs w:val="20"/>
        </w:rPr>
        <w:t>1</w:t>
      </w:r>
      <w:r w:rsidRPr="002D42A1">
        <w:rPr>
          <w:bCs/>
          <w:sz w:val="20"/>
          <w:szCs w:val="20"/>
        </w:rPr>
        <w:t xml:space="preserve"> «Справка МТР»</w:t>
      </w:r>
      <w:r>
        <w:rPr>
          <w:bCs/>
          <w:sz w:val="20"/>
          <w:szCs w:val="20"/>
        </w:rPr>
        <w:t xml:space="preserve"> </w:t>
      </w:r>
      <w:r w:rsidRPr="00077FD4">
        <w:rPr>
          <w:bCs/>
          <w:sz w:val="20"/>
          <w:szCs w:val="20"/>
        </w:rPr>
        <w:t>с указание</w:t>
      </w:r>
      <w:r>
        <w:rPr>
          <w:bCs/>
          <w:sz w:val="20"/>
          <w:szCs w:val="20"/>
        </w:rPr>
        <w:t>м марок и моделей, а также обязательное предоставление документов, подтверждающие наличие ресурсов (договор, свидетельство о собственности, паспорт и т.д.).</w:t>
      </w:r>
    </w:p>
    <w:p w:rsidR="00D020D3" w:rsidRPr="004658B8" w:rsidRDefault="00D020D3" w:rsidP="00D020D3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</w:t>
      </w:r>
      <w:r w:rsidR="004321EC" w:rsidRPr="004321EC">
        <w:rPr>
          <w:sz w:val="20"/>
          <w:szCs w:val="20"/>
        </w:rPr>
        <w:t xml:space="preserve"> </w:t>
      </w:r>
      <w:r w:rsidR="004321EC">
        <w:rPr>
          <w:sz w:val="20"/>
          <w:szCs w:val="20"/>
        </w:rPr>
        <w:t>либо несоответствие м</w:t>
      </w:r>
      <w:r w:rsidR="004321EC">
        <w:rPr>
          <w:rFonts w:eastAsia="Calibri"/>
          <w:color w:val="000000" w:themeColor="text1"/>
          <w:sz w:val="20"/>
          <w:szCs w:val="20"/>
          <w:lang w:eastAsia="en-US"/>
        </w:rPr>
        <w:t xml:space="preserve">инимального перечня технических ресурсов </w:t>
      </w:r>
      <w:r w:rsidR="004321EC">
        <w:rPr>
          <w:sz w:val="20"/>
          <w:szCs w:val="20"/>
        </w:rPr>
        <w:t>указанным требованиям</w:t>
      </w:r>
      <w:r>
        <w:rPr>
          <w:sz w:val="20"/>
          <w:szCs w:val="20"/>
        </w:rPr>
        <w:t>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D020D3" w:rsidRDefault="00D020D3" w:rsidP="00D020D3">
      <w:pPr>
        <w:pStyle w:val="a5"/>
        <w:autoSpaceDN w:val="0"/>
        <w:ind w:left="0" w:firstLine="567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D020D3" w:rsidRDefault="00D020D3" w:rsidP="00D020D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«</w:t>
      </w:r>
      <w:r w:rsidRPr="006C20B8">
        <w:rPr>
          <w:rFonts w:eastAsia="Calibri"/>
          <w:color w:val="000000" w:themeColor="text1"/>
          <w:sz w:val="20"/>
          <w:szCs w:val="20"/>
        </w:rPr>
        <w:t>Обеспеченность материально-техническими ресурсами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»</w:t>
      </w: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, умножается на соответствующую указанному критерию </w:t>
      </w:r>
      <w:r w:rsidRPr="00BA1B15">
        <w:rPr>
          <w:rFonts w:eastAsia="Calibri"/>
          <w:sz w:val="20"/>
          <w:szCs w:val="20"/>
          <w:lang w:eastAsia="en-US"/>
        </w:rPr>
        <w:t>значимость.</w:t>
      </w:r>
    </w:p>
    <w:p w:rsidR="00D020D3" w:rsidRDefault="00D020D3" w:rsidP="00D020D3">
      <w:pPr>
        <w:pStyle w:val="a5"/>
        <w:tabs>
          <w:tab w:val="left" w:pos="851"/>
        </w:tabs>
        <w:autoSpaceDN w:val="0"/>
        <w:ind w:left="0" w:firstLine="567"/>
        <w:jc w:val="both"/>
        <w:rPr>
          <w:b/>
          <w:bCs/>
          <w:sz w:val="20"/>
          <w:szCs w:val="20"/>
        </w:rPr>
      </w:pPr>
    </w:p>
    <w:p w:rsidR="00D020D3" w:rsidRPr="00B86F55" w:rsidRDefault="00D020D3" w:rsidP="00D020D3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lastRenderedPageBreak/>
        <w:t>Ф</w:t>
      </w:r>
      <w:r w:rsidRPr="00B86F55">
        <w:rPr>
          <w:b/>
          <w:sz w:val="18"/>
          <w:szCs w:val="18"/>
        </w:rPr>
        <w:t>орма №</w:t>
      </w:r>
      <w:r w:rsidR="00AB1DEB">
        <w:rPr>
          <w:b/>
          <w:sz w:val="18"/>
          <w:szCs w:val="18"/>
        </w:rPr>
        <w:t>1</w:t>
      </w:r>
      <w:r w:rsidRPr="00B86F55">
        <w:rPr>
          <w:b/>
          <w:sz w:val="18"/>
          <w:szCs w:val="18"/>
        </w:rPr>
        <w:t xml:space="preserve"> «Справка </w:t>
      </w:r>
      <w:r>
        <w:rPr>
          <w:b/>
          <w:sz w:val="18"/>
          <w:szCs w:val="18"/>
        </w:rPr>
        <w:t>МТР</w:t>
      </w:r>
      <w:r w:rsidRPr="00B86F55">
        <w:rPr>
          <w:b/>
          <w:sz w:val="18"/>
          <w:szCs w:val="18"/>
        </w:rPr>
        <w:t>»</w:t>
      </w:r>
    </w:p>
    <w:p w:rsidR="00D020D3" w:rsidRPr="00B86F55" w:rsidRDefault="00D020D3" w:rsidP="00D020D3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</w:t>
      </w:r>
      <w:r>
        <w:rPr>
          <w:rFonts w:eastAsia="Calibri"/>
          <w:i/>
          <w:sz w:val="18"/>
          <w:szCs w:val="18"/>
          <w:lang w:eastAsia="en-US"/>
        </w:rPr>
        <w:t xml:space="preserve">я </w:t>
      </w:r>
      <w:r w:rsidRPr="00B86F55">
        <w:rPr>
          <w:rFonts w:eastAsia="Calibri"/>
          <w:i/>
          <w:sz w:val="18"/>
          <w:szCs w:val="18"/>
          <w:lang w:eastAsia="en-US"/>
        </w:rPr>
        <w:t>«</w:t>
      </w:r>
      <w:r w:rsidRPr="002D42A1">
        <w:rPr>
          <w:rFonts w:eastAsia="Calibri"/>
          <w:i/>
          <w:sz w:val="18"/>
          <w:szCs w:val="18"/>
          <w:lang w:eastAsia="en-US"/>
        </w:rPr>
        <w:t>Обеспеченность материально-техническими ресурсами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1929"/>
        <w:gridCol w:w="1114"/>
        <w:gridCol w:w="1834"/>
        <w:gridCol w:w="933"/>
        <w:gridCol w:w="1706"/>
        <w:gridCol w:w="1948"/>
      </w:tblGrid>
      <w:tr w:rsidR="00D020D3" w:rsidRPr="00574945" w:rsidTr="0071336D">
        <w:trPr>
          <w:trHeight w:val="188"/>
          <w:tblHeader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№п/п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Наименование, марка, модель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Год выпуска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Область применения</w:t>
            </w: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Кол-во, шт.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Собственность, аренда, лизинг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Подтверждающий документ</w:t>
            </w:r>
          </w:p>
        </w:tc>
      </w:tr>
      <w:tr w:rsidR="00D020D3" w:rsidRPr="00574945" w:rsidTr="0071336D">
        <w:trPr>
          <w:trHeight w:val="151"/>
          <w:tblHeader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7</w:t>
            </w:r>
          </w:p>
        </w:tc>
      </w:tr>
      <w:tr w:rsidR="00D020D3" w:rsidRPr="00574945" w:rsidTr="00DA1F0A">
        <w:trPr>
          <w:trHeight w:val="151"/>
          <w:tblHeader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D020D3" w:rsidRPr="00574945" w:rsidRDefault="00AB1DEB" w:rsidP="00DA1F0A">
            <w:pPr>
              <w:keepNext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бригада</w:t>
            </w:r>
            <w:r w:rsidR="00D020D3" w:rsidRPr="00574945">
              <w:rPr>
                <w:b/>
                <w:sz w:val="18"/>
                <w:szCs w:val="18"/>
              </w:rPr>
              <w:t xml:space="preserve"> №1</w:t>
            </w: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020D3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4321EC" w:rsidRDefault="004321EC" w:rsidP="004321EC">
            <w:pPr>
              <w:keepNext/>
              <w:rPr>
                <w:sz w:val="18"/>
                <w:szCs w:val="18"/>
              </w:rPr>
            </w:pPr>
            <w:r w:rsidRPr="004321EC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П</w:t>
            </w:r>
            <w:r w:rsidR="0071336D" w:rsidRPr="004321EC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одъёмник грузоподъемностью не менее 60 тн с полным комплектом оборудования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020D3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4321EC" w:rsidRDefault="0071336D" w:rsidP="004321EC">
            <w:pPr>
              <w:keepNext/>
              <w:rPr>
                <w:sz w:val="18"/>
                <w:szCs w:val="18"/>
              </w:rPr>
            </w:pPr>
            <w:r w:rsidRPr="004321EC">
              <w:rPr>
                <w:sz w:val="18"/>
                <w:szCs w:val="18"/>
              </w:rPr>
              <w:t>ЦА-320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020D3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4321EC" w:rsidRDefault="0071336D" w:rsidP="00DA1F0A">
            <w:pPr>
              <w:keepNext/>
              <w:rPr>
                <w:sz w:val="18"/>
                <w:szCs w:val="18"/>
              </w:rPr>
            </w:pPr>
            <w:r w:rsidRPr="004321EC">
              <w:rPr>
                <w:sz w:val="18"/>
                <w:szCs w:val="18"/>
              </w:rPr>
              <w:t>Автоцистерна не менее 10 м3</w:t>
            </w:r>
            <w:r w:rsidR="004321EC" w:rsidRPr="004321EC">
              <w:rPr>
                <w:sz w:val="18"/>
                <w:szCs w:val="18"/>
              </w:rPr>
              <w:t xml:space="preserve"> – 2шт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020D3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4321EC" w:rsidRDefault="0071336D" w:rsidP="00DA1F0A">
            <w:pPr>
              <w:keepNext/>
              <w:rPr>
                <w:sz w:val="18"/>
                <w:szCs w:val="18"/>
              </w:rPr>
            </w:pPr>
            <w:r w:rsidRPr="004321EC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ППУ</w:t>
            </w:r>
            <w:r w:rsidR="004321EC" w:rsidRPr="004321EC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на автомобильном шасси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020D3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4321EC" w:rsidRDefault="0071336D" w:rsidP="0071336D">
            <w:pPr>
              <w:keepNext/>
              <w:rPr>
                <w:sz w:val="18"/>
                <w:szCs w:val="18"/>
              </w:rPr>
            </w:pPr>
            <w:r w:rsidRPr="004321EC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ДЭС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020D3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4321EC" w:rsidRDefault="004321EC" w:rsidP="00DA1F0A">
            <w:pPr>
              <w:keepNext/>
              <w:rPr>
                <w:sz w:val="18"/>
                <w:szCs w:val="18"/>
              </w:rPr>
            </w:pPr>
            <w:r w:rsidRPr="004321EC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А</w:t>
            </w:r>
            <w:r w:rsidR="0071336D" w:rsidRPr="004321EC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втокран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DA1F0A">
        <w:trPr>
          <w:trHeight w:val="151"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D020D3" w:rsidRPr="00574945" w:rsidRDefault="00AB1DEB" w:rsidP="00DA1F0A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бригада</w:t>
            </w:r>
            <w:r w:rsidR="00D020D3" w:rsidRPr="00574945">
              <w:rPr>
                <w:b/>
                <w:sz w:val="18"/>
                <w:szCs w:val="18"/>
              </w:rPr>
              <w:t xml:space="preserve"> №2</w:t>
            </w: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DA1F0A">
        <w:trPr>
          <w:trHeight w:val="151"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D020D3" w:rsidRPr="00574945" w:rsidRDefault="00AB1DEB" w:rsidP="00DA1F0A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бригада</w:t>
            </w:r>
            <w:r w:rsidR="00D020D3" w:rsidRPr="00574945">
              <w:rPr>
                <w:b/>
                <w:sz w:val="18"/>
                <w:szCs w:val="18"/>
              </w:rPr>
              <w:t xml:space="preserve"> №..</w:t>
            </w: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  <w:tr w:rsidR="00D020D3" w:rsidRPr="00574945" w:rsidTr="0071336D">
        <w:trPr>
          <w:trHeight w:val="151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D020D3" w:rsidRPr="00574945" w:rsidRDefault="00D020D3" w:rsidP="00DA1F0A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:rsidR="00D020D3" w:rsidRPr="00574945" w:rsidRDefault="00D020D3" w:rsidP="00DA1F0A">
            <w:pPr>
              <w:keepNext/>
              <w:rPr>
                <w:sz w:val="18"/>
                <w:szCs w:val="18"/>
              </w:rPr>
            </w:pPr>
          </w:p>
        </w:tc>
      </w:tr>
    </w:tbl>
    <w:p w:rsidR="00D020D3" w:rsidRPr="009A1FB8" w:rsidRDefault="00D020D3" w:rsidP="00D020D3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p w:rsidR="00D020D3" w:rsidRPr="009A1FB8" w:rsidRDefault="00D020D3" w:rsidP="00D020D3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p w:rsidR="00D020D3" w:rsidRDefault="00D020D3" w:rsidP="00D020D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D020D3" w:rsidRDefault="00D020D3" w:rsidP="00D020D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F30B7E" w:rsidRDefault="00F30B7E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F30B7E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FEB" w:rsidRDefault="002D3FEB" w:rsidP="00283C6F">
      <w:r>
        <w:separator/>
      </w:r>
    </w:p>
  </w:endnote>
  <w:endnote w:type="continuationSeparator" w:id="0">
    <w:p w:rsidR="002D3FEB" w:rsidRDefault="002D3FEB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FEB" w:rsidRDefault="002D3FEB" w:rsidP="00283C6F">
      <w:r>
        <w:separator/>
      </w:r>
    </w:p>
  </w:footnote>
  <w:footnote w:type="continuationSeparator" w:id="0">
    <w:p w:rsidR="002D3FEB" w:rsidRDefault="002D3FEB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103B12"/>
    <w:multiLevelType w:val="hybridMultilevel"/>
    <w:tmpl w:val="A2BC7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6777D"/>
    <w:rsid w:val="00073753"/>
    <w:rsid w:val="000B63DA"/>
    <w:rsid w:val="000E1060"/>
    <w:rsid w:val="00190829"/>
    <w:rsid w:val="001B7E80"/>
    <w:rsid w:val="001C682D"/>
    <w:rsid w:val="002029E6"/>
    <w:rsid w:val="00226396"/>
    <w:rsid w:val="002408E7"/>
    <w:rsid w:val="00283C6F"/>
    <w:rsid w:val="002D3FEB"/>
    <w:rsid w:val="00361B7E"/>
    <w:rsid w:val="003901CF"/>
    <w:rsid w:val="003C2AF0"/>
    <w:rsid w:val="003F75EA"/>
    <w:rsid w:val="004321EC"/>
    <w:rsid w:val="004409B0"/>
    <w:rsid w:val="00474A51"/>
    <w:rsid w:val="00485F16"/>
    <w:rsid w:val="004D24B7"/>
    <w:rsid w:val="004D2807"/>
    <w:rsid w:val="004F7BEB"/>
    <w:rsid w:val="00546FE4"/>
    <w:rsid w:val="00597F39"/>
    <w:rsid w:val="005B53A8"/>
    <w:rsid w:val="005B5483"/>
    <w:rsid w:val="0061448B"/>
    <w:rsid w:val="00620A0B"/>
    <w:rsid w:val="00706AE0"/>
    <w:rsid w:val="0071336D"/>
    <w:rsid w:val="007612E9"/>
    <w:rsid w:val="007625BC"/>
    <w:rsid w:val="00776A43"/>
    <w:rsid w:val="00790BC5"/>
    <w:rsid w:val="007A6DA5"/>
    <w:rsid w:val="007E6EE6"/>
    <w:rsid w:val="007F5C28"/>
    <w:rsid w:val="008B7981"/>
    <w:rsid w:val="008B7C2C"/>
    <w:rsid w:val="00923355"/>
    <w:rsid w:val="009437CB"/>
    <w:rsid w:val="00957B53"/>
    <w:rsid w:val="009A1FB8"/>
    <w:rsid w:val="009D0403"/>
    <w:rsid w:val="009D5EDB"/>
    <w:rsid w:val="00A11024"/>
    <w:rsid w:val="00A90826"/>
    <w:rsid w:val="00AB1DEB"/>
    <w:rsid w:val="00AE2065"/>
    <w:rsid w:val="00AE2CCF"/>
    <w:rsid w:val="00B53783"/>
    <w:rsid w:val="00B85224"/>
    <w:rsid w:val="00B85F29"/>
    <w:rsid w:val="00BC2D3B"/>
    <w:rsid w:val="00BE776C"/>
    <w:rsid w:val="00BF0362"/>
    <w:rsid w:val="00C23151"/>
    <w:rsid w:val="00CB1039"/>
    <w:rsid w:val="00D020D3"/>
    <w:rsid w:val="00D51753"/>
    <w:rsid w:val="00DF693B"/>
    <w:rsid w:val="00DF7810"/>
    <w:rsid w:val="00E21E7C"/>
    <w:rsid w:val="00E40B27"/>
    <w:rsid w:val="00F30B7E"/>
    <w:rsid w:val="00F675EE"/>
    <w:rsid w:val="00FA0182"/>
    <w:rsid w:val="00FC48B5"/>
    <w:rsid w:val="00FD02CE"/>
    <w:rsid w:val="00FD0B1D"/>
    <w:rsid w:val="00FD169D"/>
    <w:rsid w:val="00FD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15C70-817A-4672-8BF0-E76ADD9B3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0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0BF50-B4C8-47FD-81B4-EA6E13D9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Сергей</cp:lastModifiedBy>
  <cp:revision>19</cp:revision>
  <dcterms:created xsi:type="dcterms:W3CDTF">2020-12-03T02:54:00Z</dcterms:created>
  <dcterms:modified xsi:type="dcterms:W3CDTF">2021-08-25T01:25:00Z</dcterms:modified>
</cp:coreProperties>
</file>